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D65" w:rsidRDefault="00647954" w:rsidP="00BD4FB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ТИПУ «РЕДОН» </w:t>
      </w:r>
    </w:p>
    <w:p w:rsidR="00BD4FB4" w:rsidRPr="006B763B" w:rsidRDefault="00647954" w:rsidP="00BD4FB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 металевим троакаром</w:t>
      </w:r>
    </w:p>
    <w:p w:rsidR="00BD4FB4" w:rsidRPr="006B763B" w:rsidRDefault="00647954" w:rsidP="00BD4FB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«</w:t>
      </w:r>
      <w:proofErr w:type="spellStart"/>
      <w:r>
        <w:rPr>
          <w:b/>
          <w:sz w:val="20"/>
          <w:szCs w:val="20"/>
          <w:lang w:val="uk-UA"/>
        </w:rPr>
        <w:t>Редон</w:t>
      </w:r>
      <w:proofErr w:type="spellEnd"/>
      <w:r>
        <w:rPr>
          <w:b/>
          <w:sz w:val="20"/>
          <w:szCs w:val="20"/>
          <w:lang w:val="uk-UA"/>
        </w:rPr>
        <w:t>» з металевим троакаром</w:t>
      </w:r>
      <w:r w:rsidR="00BD4FB4">
        <w:rPr>
          <w:b/>
          <w:sz w:val="20"/>
          <w:szCs w:val="20"/>
          <w:lang w:val="uk-UA"/>
        </w:rPr>
        <w:t xml:space="preserve"> використовується в хірургії і травматології для пасивного й активного дренування порожнин і післяопераційних ран. Завдяки троакару дренаж вводиться без попереднього розрізу тканин.</w:t>
      </w:r>
    </w:p>
    <w:p w:rsidR="00BD4FB4" w:rsidRPr="006B763B" w:rsidRDefault="00BD4FB4" w:rsidP="00227D65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3418EF">
        <w:rPr>
          <w:sz w:val="20"/>
          <w:szCs w:val="20"/>
          <w:lang w:val="uk-UA"/>
        </w:rPr>
        <w:t xml:space="preserve"> </w:t>
      </w:r>
      <w:r w:rsidR="003418EF" w:rsidRPr="003418EF">
        <w:rPr>
          <w:sz w:val="20"/>
          <w:szCs w:val="20"/>
          <w:lang w:val="uk-UA"/>
        </w:rPr>
        <w:t>(твердіс</w:t>
      </w:r>
      <w:r w:rsidR="003418EF">
        <w:rPr>
          <w:sz w:val="20"/>
          <w:szCs w:val="20"/>
          <w:lang w:val="uk-UA"/>
        </w:rPr>
        <w:t xml:space="preserve">ть по </w:t>
      </w:r>
      <w:proofErr w:type="spellStart"/>
      <w:r w:rsidR="003418EF">
        <w:rPr>
          <w:sz w:val="20"/>
          <w:szCs w:val="20"/>
          <w:lang w:val="uk-UA"/>
        </w:rPr>
        <w:t>Шору</w:t>
      </w:r>
      <w:proofErr w:type="spellEnd"/>
      <w:r w:rsidR="003418EF">
        <w:rPr>
          <w:sz w:val="20"/>
          <w:szCs w:val="20"/>
          <w:lang w:val="uk-UA"/>
        </w:rPr>
        <w:t xml:space="preserve">  50 або 70 ум.один.)</w:t>
      </w:r>
      <w:bookmarkStart w:id="0" w:name="_GoBack"/>
      <w:bookmarkEnd w:id="0"/>
      <w:r w:rsidR="00BC7A84">
        <w:rPr>
          <w:sz w:val="20"/>
          <w:szCs w:val="20"/>
          <w:lang w:val="uk-UA"/>
        </w:rPr>
        <w:t>;</w:t>
      </w:r>
    </w:p>
    <w:p w:rsidR="00BD4FB4" w:rsidRDefault="00BD4FB4" w:rsidP="00227D65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</w:t>
      </w:r>
      <w:r w:rsidR="00227D65">
        <w:rPr>
          <w:sz w:val="20"/>
          <w:szCs w:val="20"/>
          <w:lang w:val="uk-UA"/>
        </w:rPr>
        <w:t>00 мм</w:t>
      </w:r>
      <w:r w:rsidR="00BC7A84">
        <w:rPr>
          <w:sz w:val="20"/>
          <w:szCs w:val="20"/>
          <w:lang w:val="uk-UA"/>
        </w:rPr>
        <w:t>;</w:t>
      </w:r>
    </w:p>
    <w:p w:rsidR="0086451D" w:rsidRDefault="0086451D" w:rsidP="00227D65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троакар із нержавіючої сталі медичного призначення</w:t>
      </w:r>
      <w:r w:rsidR="00BC7A84">
        <w:rPr>
          <w:sz w:val="20"/>
          <w:szCs w:val="20"/>
          <w:lang w:val="uk-UA"/>
        </w:rPr>
        <w:t>;</w:t>
      </w:r>
    </w:p>
    <w:p w:rsidR="00BD4FB4" w:rsidRPr="006B763B" w:rsidRDefault="00BD4FB4" w:rsidP="00227D65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BC7A84">
        <w:rPr>
          <w:sz w:val="20"/>
          <w:szCs w:val="20"/>
          <w:lang w:val="uk-UA"/>
        </w:rPr>
        <w:t>;</w:t>
      </w:r>
    </w:p>
    <w:p w:rsidR="00BD4FB4" w:rsidRPr="006B763B" w:rsidRDefault="00BD4FB4" w:rsidP="00227D65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BC7A84">
        <w:rPr>
          <w:sz w:val="20"/>
          <w:szCs w:val="20"/>
          <w:lang w:val="uk-UA"/>
        </w:rPr>
        <w:t>;</w:t>
      </w:r>
    </w:p>
    <w:p w:rsidR="00BD4FB4" w:rsidRDefault="00BD4FB4" w:rsidP="00227D65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</w:t>
      </w:r>
      <w:r w:rsidR="00227D65">
        <w:rPr>
          <w:sz w:val="20"/>
          <w:szCs w:val="20"/>
          <w:lang w:val="uk-UA"/>
        </w:rPr>
        <w:t>истального кінця впродовж 75 мм</w:t>
      </w:r>
      <w:r w:rsidR="00BC7A84">
        <w:rPr>
          <w:sz w:val="20"/>
          <w:szCs w:val="20"/>
          <w:lang w:val="uk-UA"/>
        </w:rPr>
        <w:t>;</w:t>
      </w:r>
    </w:p>
    <w:p w:rsidR="00BD4FB4" w:rsidRPr="006B763B" w:rsidRDefault="00BD4FB4" w:rsidP="00227D65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BC7A84">
        <w:rPr>
          <w:sz w:val="20"/>
          <w:szCs w:val="20"/>
          <w:lang w:val="uk-UA"/>
        </w:rPr>
        <w:t>;</w:t>
      </w:r>
    </w:p>
    <w:p w:rsidR="00BD4FB4" w:rsidRPr="006B763B" w:rsidRDefault="00227D65" w:rsidP="00227D65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BD4FB4" w:rsidRPr="006B763B">
        <w:rPr>
          <w:sz w:val="20"/>
          <w:szCs w:val="20"/>
          <w:lang w:val="uk-UA"/>
        </w:rPr>
        <w:t xml:space="preserve"> оксидом етилену</w:t>
      </w:r>
      <w:r w:rsidR="00BC7A84">
        <w:rPr>
          <w:sz w:val="20"/>
          <w:szCs w:val="20"/>
          <w:lang w:val="uk-UA"/>
        </w:rPr>
        <w:t>.</w:t>
      </w:r>
    </w:p>
    <w:p w:rsidR="00227D65" w:rsidRDefault="00227D65" w:rsidP="00227D65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27D65" w:rsidRDefault="00227D65" w:rsidP="00227D65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BC7A84">
        <w:rPr>
          <w:sz w:val="20"/>
          <w:szCs w:val="20"/>
          <w:lang w:val="uk-UA"/>
        </w:rPr>
        <w:t>:</w:t>
      </w:r>
    </w:p>
    <w:p w:rsidR="00227D65" w:rsidRDefault="00227D65" w:rsidP="00227D65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BC7A84">
        <w:rPr>
          <w:sz w:val="20"/>
          <w:szCs w:val="20"/>
          <w:lang w:val="uk-UA"/>
        </w:rPr>
        <w:t>;</w:t>
      </w:r>
    </w:p>
    <w:p w:rsidR="00227D65" w:rsidRDefault="00227D65" w:rsidP="00227D65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BC7A84">
        <w:rPr>
          <w:sz w:val="20"/>
          <w:szCs w:val="20"/>
          <w:lang w:val="uk-UA"/>
        </w:rPr>
        <w:t>;</w:t>
      </w:r>
    </w:p>
    <w:p w:rsidR="00227D65" w:rsidRDefault="00227D65" w:rsidP="00227D65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BC7A84">
        <w:rPr>
          <w:sz w:val="20"/>
          <w:szCs w:val="20"/>
          <w:lang w:val="uk-UA"/>
        </w:rPr>
        <w:t>.</w:t>
      </w:r>
    </w:p>
    <w:p w:rsidR="00227D65" w:rsidRDefault="00227D65" w:rsidP="00227D65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27D65" w:rsidRDefault="00227D65" w:rsidP="00227D65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BC7A84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BC7A84">
        <w:rPr>
          <w:sz w:val="20"/>
          <w:szCs w:val="20"/>
          <w:lang w:val="uk-UA"/>
        </w:rPr>
        <w:t>.</w:t>
      </w:r>
    </w:p>
    <w:p w:rsidR="00227D65" w:rsidRDefault="00227D65" w:rsidP="00227D65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27D65" w:rsidRDefault="00227D65" w:rsidP="00227D65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BC7A84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BC7A84">
        <w:rPr>
          <w:rFonts w:asciiTheme="majorHAnsi" w:hAnsiTheme="majorHAnsi"/>
          <w:sz w:val="20"/>
          <w:szCs w:val="20"/>
          <w:lang w:val="uk-UA"/>
        </w:rPr>
        <w:t>.</w:t>
      </w:r>
    </w:p>
    <w:p w:rsidR="00227D65" w:rsidRDefault="00227D65" w:rsidP="00227D65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BD4FB4" w:rsidRPr="006B763B" w:rsidRDefault="00BD4FB4" w:rsidP="00227D65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BC7A84">
        <w:rPr>
          <w:sz w:val="20"/>
          <w:szCs w:val="20"/>
          <w:lang w:val="uk-UA"/>
        </w:rPr>
        <w:t>:</w:t>
      </w:r>
    </w:p>
    <w:p w:rsidR="00BD4FB4" w:rsidRPr="006B763B" w:rsidRDefault="00BD4FB4" w:rsidP="00227D65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C7A84">
        <w:rPr>
          <w:sz w:val="20"/>
          <w:szCs w:val="20"/>
          <w:lang w:val="uk-UA"/>
        </w:rPr>
        <w:t>;</w:t>
      </w:r>
    </w:p>
    <w:p w:rsidR="00BD4FB4" w:rsidRPr="006B763B" w:rsidRDefault="00BD4FB4" w:rsidP="00227D65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BC7A84">
        <w:rPr>
          <w:sz w:val="20"/>
          <w:szCs w:val="20"/>
          <w:lang w:val="uk-UA"/>
        </w:rPr>
        <w:t>;</w:t>
      </w:r>
    </w:p>
    <w:p w:rsidR="00BD4FB4" w:rsidRPr="006B763B" w:rsidRDefault="00BD4FB4" w:rsidP="00227D65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BC7A84">
        <w:rPr>
          <w:sz w:val="20"/>
          <w:szCs w:val="20"/>
          <w:lang w:val="uk-UA"/>
        </w:rPr>
        <w:t>;</w:t>
      </w:r>
    </w:p>
    <w:p w:rsidR="00BD4FB4" w:rsidRPr="006B763B" w:rsidRDefault="00B10AEB" w:rsidP="00227D65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троакар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 w:rsidR="00BD4FB4">
        <w:rPr>
          <w:sz w:val="20"/>
          <w:szCs w:val="20"/>
          <w:lang w:val="uk-UA"/>
        </w:rPr>
        <w:t xml:space="preserve"> у руці й </w:t>
      </w:r>
      <w:proofErr w:type="spellStart"/>
      <w:r w:rsidR="00BD4FB4">
        <w:rPr>
          <w:sz w:val="20"/>
          <w:szCs w:val="20"/>
          <w:lang w:val="uk-UA"/>
        </w:rPr>
        <w:t>проколотиним</w:t>
      </w:r>
      <w:proofErr w:type="spellEnd"/>
      <w:r w:rsidR="00BD4FB4">
        <w:rPr>
          <w:sz w:val="20"/>
          <w:szCs w:val="20"/>
          <w:lang w:val="uk-UA"/>
        </w:rPr>
        <w:t xml:space="preserve"> м’які тканини пацієнта</w:t>
      </w:r>
      <w:r w:rsidR="00BC7A84">
        <w:rPr>
          <w:sz w:val="20"/>
          <w:szCs w:val="20"/>
          <w:lang w:val="uk-UA"/>
        </w:rPr>
        <w:t>;</w:t>
      </w:r>
    </w:p>
    <w:p w:rsidR="00BD4FB4" w:rsidRDefault="00BD4FB4" w:rsidP="00227D65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рану, орієнтуючись на мітки довжини</w:t>
      </w:r>
      <w:r w:rsidR="00BC7A84">
        <w:rPr>
          <w:sz w:val="20"/>
          <w:szCs w:val="20"/>
          <w:lang w:val="uk-UA"/>
        </w:rPr>
        <w:t>;</w:t>
      </w:r>
    </w:p>
    <w:p w:rsidR="00BD4FB4" w:rsidRPr="006B763B" w:rsidRDefault="00BD4FB4" w:rsidP="00227D65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BC7A84">
        <w:rPr>
          <w:sz w:val="20"/>
          <w:szCs w:val="20"/>
          <w:lang w:val="uk-UA"/>
        </w:rPr>
        <w:t>;</w:t>
      </w:r>
    </w:p>
    <w:p w:rsidR="00BD4FB4" w:rsidRPr="006B763B" w:rsidRDefault="00BD4FB4" w:rsidP="00227D65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</w:t>
      </w:r>
      <w:proofErr w:type="spellStart"/>
      <w:r w:rsidRPr="006B763B">
        <w:rPr>
          <w:sz w:val="20"/>
          <w:szCs w:val="20"/>
          <w:lang w:val="uk-UA"/>
        </w:rPr>
        <w:t>кінець</w:t>
      </w:r>
      <w:r>
        <w:rPr>
          <w:sz w:val="20"/>
          <w:szCs w:val="20"/>
          <w:lang w:val="uk-UA"/>
        </w:rPr>
        <w:t>дренажа</w:t>
      </w:r>
      <w:proofErr w:type="spellEnd"/>
      <w:r w:rsidR="00BC7A84">
        <w:rPr>
          <w:sz w:val="20"/>
          <w:szCs w:val="20"/>
          <w:lang w:val="uk-UA"/>
        </w:rPr>
        <w:t>;</w:t>
      </w:r>
    </w:p>
    <w:p w:rsidR="00BD4FB4" w:rsidRPr="006B763B" w:rsidRDefault="00BD4FB4" w:rsidP="00227D65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затисноюканюлею</w:t>
      </w:r>
      <w:proofErr w:type="spellEnd"/>
      <w:r>
        <w:rPr>
          <w:sz w:val="20"/>
          <w:szCs w:val="20"/>
          <w:lang w:val="uk-UA"/>
        </w:rPr>
        <w:t xml:space="preserve"> чи опустити його кінець у ємність для збору рідини</w:t>
      </w:r>
      <w:r w:rsidR="00BC7A84">
        <w:rPr>
          <w:sz w:val="20"/>
          <w:szCs w:val="20"/>
          <w:lang w:val="uk-UA"/>
        </w:rPr>
        <w:t>;</w:t>
      </w:r>
    </w:p>
    <w:p w:rsidR="00BD4FB4" w:rsidRDefault="00BD4FB4" w:rsidP="00227D65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BC7A84">
        <w:rPr>
          <w:sz w:val="20"/>
          <w:szCs w:val="20"/>
          <w:lang w:val="uk-UA"/>
        </w:rPr>
        <w:t>.</w:t>
      </w:r>
    </w:p>
    <w:p w:rsidR="00987EF5" w:rsidRDefault="00987EF5" w:rsidP="00987EF5">
      <w:pPr>
        <w:spacing w:after="0" w:line="240" w:lineRule="auto"/>
        <w:rPr>
          <w:sz w:val="20"/>
          <w:szCs w:val="20"/>
          <w:lang w:val="uk-UA"/>
        </w:rPr>
      </w:pPr>
    </w:p>
    <w:p w:rsidR="00BC7A84" w:rsidRDefault="00BC7A84" w:rsidP="00987EF5">
      <w:pPr>
        <w:spacing w:after="0" w:line="240" w:lineRule="auto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532"/>
        <w:gridCol w:w="1990"/>
      </w:tblGrid>
      <w:tr w:rsidR="00BD4FB4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FB4" w:rsidRPr="00BD4FB4" w:rsidRDefault="00227D65" w:rsidP="00BD4FB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FB4" w:rsidRPr="004841CD" w:rsidRDefault="00BD4FB4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FB4" w:rsidRPr="00F1648B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рентгеноконтрастної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смуги</w:t>
            </w:r>
          </w:p>
        </w:tc>
      </w:tr>
      <w:tr w:rsidR="00BD4FB4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Pr="00BD4FB4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Pr="004841CD" w:rsidRDefault="00BD4FB4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en-US"/>
              </w:rPr>
              <w:t>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Pr="001C50AF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BD4FB4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4.0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Pr="001C50AF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BD4FB4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5.0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Pr="001C50AF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BD4FB4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Pr="004841CD" w:rsidRDefault="00BD4FB4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Pr="004841CD" w:rsidRDefault="00BD4FB4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FB4" w:rsidRPr="001C50AF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BD4FB4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FB4" w:rsidRPr="004841CD" w:rsidRDefault="00BD4FB4" w:rsidP="00241B21">
            <w:pPr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FB4" w:rsidRPr="004841CD" w:rsidRDefault="00BD4FB4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FB4" w:rsidRPr="001C50AF" w:rsidRDefault="00BD4FB4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BD4FB4" w:rsidRPr="000E7C9D" w:rsidRDefault="00BD4FB4" w:rsidP="00BD4FB4">
      <w:pPr>
        <w:spacing w:after="0" w:line="240" w:lineRule="auto"/>
        <w:rPr>
          <w:sz w:val="20"/>
          <w:szCs w:val="20"/>
          <w:lang w:val="en-US"/>
        </w:rPr>
      </w:pPr>
    </w:p>
    <w:p w:rsidR="00BD4FB4" w:rsidRDefault="00227D65" w:rsidP="00BD4FB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919080" cy="800100"/>
            <wp:effectExtent l="0" t="0" r="0" b="0"/>
            <wp:docPr id="17" name="Рисунок 143" descr="Дренаж типа Редон (с желызним тросларом) ПВХ р.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43" descr="Дренаж типа Редон (с желызним тросларом) ПВХ р.к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585" cy="819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FB4" w:rsidRPr="006B763B" w:rsidRDefault="000131D0" w:rsidP="00BD4FB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69215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D65" w:rsidRDefault="000131D0" w:rsidP="00227D65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</w:t>
      </w:r>
      <w:r w:rsidR="00227D65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227D65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227D65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227D65" w:rsidRDefault="00227D65" w:rsidP="00227D65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227D65" w:rsidRDefault="00227D65" w:rsidP="00227D65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227D65" w:rsidRDefault="00227D65" w:rsidP="00227D65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227D65" w:rsidRDefault="00227D65" w:rsidP="00227D65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D65" w:rsidRDefault="00227D65" w:rsidP="00227D65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227D65" w:rsidRDefault="00227D65" w:rsidP="00227D65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D65" w:rsidRDefault="00227D65" w:rsidP="00227D65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227D65" w:rsidRDefault="00227D65" w:rsidP="00227D65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D65" w:rsidRDefault="00227D65" w:rsidP="00227D65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227D65" w:rsidRDefault="00227D65" w:rsidP="00227D65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D65" w:rsidRDefault="00227D65" w:rsidP="00227D65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227D65" w:rsidRDefault="000131D0" w:rsidP="00227D65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122555</wp:posOffset>
            </wp:positionV>
            <wp:extent cx="152400" cy="34290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D65" w:rsidRDefault="00227D65" w:rsidP="000131D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227D65" w:rsidRDefault="00227D65" w:rsidP="00227D6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27D65" w:rsidRDefault="00227D65" w:rsidP="00227D65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227D65" w:rsidRDefault="00227D65" w:rsidP="00227D65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D65" w:rsidRDefault="00227D65" w:rsidP="00227D65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227D65" w:rsidRDefault="00227D65" w:rsidP="00227D65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227D65" w:rsidRDefault="00227D65" w:rsidP="00227D65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BC7A84">
        <w:rPr>
          <w:rFonts w:cstheme="minorHAnsi"/>
          <w:sz w:val="20"/>
          <w:szCs w:val="20"/>
          <w:lang w:val="uk-UA"/>
        </w:rPr>
        <w:t>.</w:t>
      </w:r>
    </w:p>
    <w:p w:rsidR="00227D65" w:rsidRDefault="00227D65" w:rsidP="00227D65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227D65" w:rsidRDefault="00227D65" w:rsidP="00227D65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977CEB" w:rsidRPr="00BD4FB4" w:rsidRDefault="00227D65" w:rsidP="00227D65">
      <w:pPr>
        <w:pStyle w:val="a5"/>
        <w:jc w:val="both"/>
        <w:rPr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977CEB" w:rsidRPr="00BD4FB4" w:rsidSect="00BC7A84">
      <w:headerReference w:type="default" r:id="rId18"/>
      <w:pgSz w:w="11906" w:h="16838"/>
      <w:pgMar w:top="968" w:right="424" w:bottom="453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22C" w:rsidRDefault="0021722C" w:rsidP="00B10AEB">
      <w:pPr>
        <w:spacing w:after="0" w:line="240" w:lineRule="auto"/>
      </w:pPr>
      <w:r>
        <w:separator/>
      </w:r>
    </w:p>
  </w:endnote>
  <w:endnote w:type="continuationSeparator" w:id="0">
    <w:p w:rsidR="0021722C" w:rsidRDefault="0021722C" w:rsidP="00B10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22C" w:rsidRDefault="0021722C" w:rsidP="00B10AEB">
      <w:pPr>
        <w:spacing w:after="0" w:line="240" w:lineRule="auto"/>
      </w:pPr>
      <w:r>
        <w:separator/>
      </w:r>
    </w:p>
  </w:footnote>
  <w:footnote w:type="continuationSeparator" w:id="0">
    <w:p w:rsidR="0021722C" w:rsidRDefault="0021722C" w:rsidP="00B10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AEB" w:rsidRPr="00B10AEB" w:rsidRDefault="006D7030" w:rsidP="00B10AEB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B10AEB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00CC00B9" wp14:editId="2D44790C">
          <wp:extent cx="4038600" cy="343758"/>
          <wp:effectExtent l="0" t="0" r="0" b="0"/>
          <wp:docPr id="16" name="Рисунок 1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58585" cy="34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10AEB" w:rsidRDefault="00B10A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FB4"/>
    <w:rsid w:val="000131D0"/>
    <w:rsid w:val="000408D7"/>
    <w:rsid w:val="0021722C"/>
    <w:rsid w:val="00227D65"/>
    <w:rsid w:val="003418EF"/>
    <w:rsid w:val="003D7C78"/>
    <w:rsid w:val="005632B6"/>
    <w:rsid w:val="0061767E"/>
    <w:rsid w:val="00647954"/>
    <w:rsid w:val="006D7030"/>
    <w:rsid w:val="0086451D"/>
    <w:rsid w:val="008A6749"/>
    <w:rsid w:val="00931B44"/>
    <w:rsid w:val="00961B57"/>
    <w:rsid w:val="009625AC"/>
    <w:rsid w:val="00987EF5"/>
    <w:rsid w:val="00B10AEB"/>
    <w:rsid w:val="00B96AA0"/>
    <w:rsid w:val="00BC7A84"/>
    <w:rsid w:val="00BD4FB4"/>
    <w:rsid w:val="00DA7F0C"/>
    <w:rsid w:val="00EA0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FB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BD4F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BD4FB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BD4FB4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10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0A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1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0A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9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10</cp:revision>
  <dcterms:created xsi:type="dcterms:W3CDTF">2016-12-12T11:07:00Z</dcterms:created>
  <dcterms:modified xsi:type="dcterms:W3CDTF">2021-02-04T11:38:00Z</dcterms:modified>
</cp:coreProperties>
</file>